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036B8" w:rsidRPr="002C5AA2" w:rsidRDefault="00B036B8" w:rsidP="00B036B8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2C5AA2">
        <w:rPr>
          <w:rFonts w:asciiTheme="minorHAnsi" w:hAnsiTheme="minorHAnsi" w:cstheme="minorHAnsi"/>
          <w:noProof/>
          <w:lang w:eastAsia="lt-LT"/>
        </w:rPr>
        <w:drawing>
          <wp:inline distT="0" distB="0" distL="0" distR="0">
            <wp:extent cx="1515979" cy="595401"/>
            <wp:effectExtent l="0" t="0" r="0" b="0"/>
            <wp:docPr id="2" name="Picture 2" descr="ŠMSM logotipo naudojimas - Švietimo mainų paramos fondas Švieti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MSM logotipo naudojimas - Švietimo mainų paramos fondas Švietim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72" cy="59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A1" w:rsidRDefault="006809A1" w:rsidP="006809A1">
      <w:pPr>
        <w:pStyle w:val="Betarp"/>
        <w:jc w:val="center"/>
        <w:rPr>
          <w:b/>
          <w:color w:val="009644"/>
          <w:sz w:val="28"/>
          <w:szCs w:val="28"/>
        </w:rPr>
      </w:pPr>
      <w:r>
        <w:rPr>
          <w:b/>
          <w:color w:val="009644"/>
          <w:sz w:val="28"/>
          <w:szCs w:val="28"/>
        </w:rPr>
        <w:t>ATMINTINĖ</w:t>
      </w:r>
    </w:p>
    <w:p w:rsidR="006809A1" w:rsidRDefault="006809A1" w:rsidP="006809A1">
      <w:pPr>
        <w:pStyle w:val="Betarp"/>
        <w:jc w:val="center"/>
        <w:rPr>
          <w:b/>
          <w:color w:val="009644"/>
          <w:sz w:val="28"/>
          <w:szCs w:val="28"/>
        </w:rPr>
      </w:pPr>
      <w:r>
        <w:rPr>
          <w:b/>
          <w:color w:val="009644"/>
          <w:sz w:val="28"/>
          <w:szCs w:val="28"/>
        </w:rPr>
        <w:t>DĖL ASMENS ĮGYTŲ KOMPETENCIJŲ ĮVERTINIMO LIETUVOS RESPUBLIKOS VYRIAUSYBĖS PASKELBTO KARANTINO LAIKOTARPIU</w:t>
      </w:r>
    </w:p>
    <w:p w:rsidR="000C58A7" w:rsidRPr="002C5AA2" w:rsidRDefault="000C58A7" w:rsidP="00B036B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036B8" w:rsidRPr="002C5AA2" w:rsidRDefault="00B036B8" w:rsidP="00B036B8">
      <w:pPr>
        <w:jc w:val="center"/>
        <w:rPr>
          <w:rFonts w:asciiTheme="minorHAnsi" w:hAnsiTheme="minorHAnsi" w:cstheme="minorHAnsi"/>
          <w:sz w:val="24"/>
          <w:szCs w:val="24"/>
        </w:rPr>
      </w:pPr>
      <w:r w:rsidRPr="002C5AA2">
        <w:rPr>
          <w:rFonts w:asciiTheme="minorHAnsi" w:hAnsiTheme="minorHAnsi" w:cstheme="minorHAnsi"/>
          <w:sz w:val="24"/>
          <w:szCs w:val="24"/>
        </w:rPr>
        <w:t>Vilnius, 2020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6C67A0" w:rsidRPr="002C5AA2" w:rsidTr="00365F3B">
        <w:tc>
          <w:tcPr>
            <w:tcW w:w="1526" w:type="dxa"/>
            <w:shd w:val="clear" w:color="auto" w:fill="00B050"/>
          </w:tcPr>
          <w:p w:rsidR="006C67A0" w:rsidRPr="002C5AA2" w:rsidRDefault="006C67A0" w:rsidP="00B036B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8" w:type="dxa"/>
          </w:tcPr>
          <w:p w:rsidR="00F55591" w:rsidRPr="0080293D" w:rsidRDefault="00F55591" w:rsidP="0080293D">
            <w:pPr>
              <w:overflowPunct w:val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C5AA2">
              <w:rPr>
                <w:rFonts w:asciiTheme="minorHAnsi" w:hAnsiTheme="minorHAnsi" w:cstheme="minorHAnsi"/>
                <w:sz w:val="24"/>
                <w:szCs w:val="24"/>
              </w:rPr>
              <w:t xml:space="preserve">Atmintinė dėl </w:t>
            </w:r>
            <w:r w:rsidR="00241E31" w:rsidRPr="002C5AA2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2020 metų </w:t>
            </w:r>
            <w:r w:rsidRPr="002C5AA2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profesinio mokymo programų baigiamųjų kursų mokinių įgytų kompetencijų, siekiant kvalifikacijos, </w:t>
            </w:r>
            <w:r w:rsidR="00241E31">
              <w:rPr>
                <w:rFonts w:asciiTheme="minorHAnsi" w:hAnsiTheme="minorHAnsi" w:cstheme="minorHAnsi"/>
                <w:noProof/>
                <w:sz w:val="24"/>
                <w:szCs w:val="24"/>
              </w:rPr>
              <w:t>į</w:t>
            </w:r>
            <w:r w:rsidRPr="002C5AA2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vertinimo </w:t>
            </w:r>
            <w:r w:rsidR="00241E31">
              <w:rPr>
                <w:rFonts w:asciiTheme="minorHAnsi" w:hAnsiTheme="minorHAnsi" w:cstheme="minorHAnsi"/>
                <w:sz w:val="24"/>
                <w:szCs w:val="24"/>
              </w:rPr>
              <w:t>atlikimo</w:t>
            </w:r>
            <w:r w:rsidRPr="002C5AA2">
              <w:rPr>
                <w:rFonts w:asciiTheme="minorHAnsi" w:hAnsiTheme="minorHAnsi" w:cstheme="minorHAnsi"/>
                <w:sz w:val="24"/>
                <w:szCs w:val="24"/>
              </w:rPr>
              <w:t xml:space="preserve"> Lietuvos Respublikos Vyriausybės 2020 m. kovo 14 d. nutarime Nr. 207 „Dėl karantino Lietuvos </w:t>
            </w:r>
            <w:r w:rsidRPr="002C5AA2">
              <w:rPr>
                <w:rFonts w:asciiTheme="minorHAnsi" w:hAnsiTheme="minorHAnsi" w:cstheme="minorHAnsi"/>
                <w:noProof/>
                <w:sz w:val="24"/>
                <w:szCs w:val="24"/>
              </w:rPr>
              <w:t>Respublikos teritorijoje paskelbimo“ paskelbto karantino laikotarpiu (toliau – Atmintinė) parengta vadovaujantis Lietuvos Respublikos švietimo, mokslo ir sporto ministerijos, kaip profesinio mokymo įstaigų savininkės teises ir pareigas įgyvendinančios insti</w:t>
            </w:r>
            <w:r w:rsidR="00726F45">
              <w:rPr>
                <w:rFonts w:asciiTheme="minorHAnsi" w:hAnsiTheme="minorHAnsi" w:cstheme="minorHAnsi"/>
                <w:noProof/>
                <w:sz w:val="24"/>
                <w:szCs w:val="24"/>
              </w:rPr>
              <w:t>t</w:t>
            </w:r>
            <w:r w:rsidRPr="002C5AA2">
              <w:rPr>
                <w:rFonts w:asciiTheme="minorHAnsi" w:hAnsiTheme="minorHAnsi" w:cstheme="minorHAnsi"/>
                <w:noProof/>
                <w:sz w:val="24"/>
                <w:szCs w:val="24"/>
              </w:rPr>
              <w:t>ucijos</w:t>
            </w:r>
            <w:r w:rsidRPr="002C5AA2">
              <w:rPr>
                <w:rFonts w:asciiTheme="minorHAnsi" w:hAnsiTheme="minorHAnsi" w:cstheme="minorHAnsi"/>
                <w:sz w:val="24"/>
                <w:szCs w:val="24"/>
              </w:rPr>
              <w:t>, akredituojančios kompetencij</w:t>
            </w:r>
            <w:r w:rsidR="00241E31">
              <w:rPr>
                <w:rFonts w:asciiTheme="minorHAnsi" w:hAnsiTheme="minorHAnsi" w:cstheme="minorHAnsi"/>
                <w:sz w:val="24"/>
                <w:szCs w:val="24"/>
              </w:rPr>
              <w:t xml:space="preserve">ų vertinimo institucijos </w:t>
            </w:r>
            <w:r w:rsidRPr="002C5AA2">
              <w:rPr>
                <w:rFonts w:asciiTheme="minorHAnsi" w:hAnsiTheme="minorHAnsi" w:cstheme="minorHAnsi"/>
                <w:sz w:val="24"/>
                <w:szCs w:val="24"/>
              </w:rPr>
              <w:t xml:space="preserve">teise rengti rekomendacijas ir teikti </w:t>
            </w:r>
            <w:r w:rsidRPr="0080293D">
              <w:rPr>
                <w:color w:val="000000" w:themeColor="text1"/>
                <w:sz w:val="24"/>
                <w:szCs w:val="24"/>
              </w:rPr>
              <w:t xml:space="preserve">siūlymus karantino laikotarpiu įgyvendinant Lietuvos Respublikos švietimo, mokslo ir sporto ministro </w:t>
            </w:r>
            <w:r w:rsidRPr="0080293D">
              <w:rPr>
                <w:color w:val="000000" w:themeColor="text1"/>
                <w:sz w:val="24"/>
                <w:szCs w:val="24"/>
                <w:highlight w:val="green"/>
              </w:rPr>
              <w:t xml:space="preserve">2020 m. </w:t>
            </w:r>
            <w:r w:rsidR="0080293D" w:rsidRPr="0080293D">
              <w:rPr>
                <w:color w:val="000000" w:themeColor="text1"/>
                <w:sz w:val="24"/>
                <w:szCs w:val="24"/>
                <w:highlight w:val="green"/>
              </w:rPr>
              <w:t xml:space="preserve">balandžio 17 </w:t>
            </w:r>
            <w:r w:rsidR="00682469">
              <w:rPr>
                <w:color w:val="000000" w:themeColor="text1"/>
                <w:sz w:val="24"/>
                <w:szCs w:val="24"/>
                <w:highlight w:val="green"/>
              </w:rPr>
              <w:t xml:space="preserve">d. įsakyme Nr. </w:t>
            </w:r>
            <w:r w:rsidR="00491429" w:rsidRPr="0080293D">
              <w:rPr>
                <w:color w:val="000000" w:themeColor="text1"/>
                <w:sz w:val="24"/>
                <w:szCs w:val="24"/>
                <w:highlight w:val="green"/>
              </w:rPr>
              <w:t>V-</w:t>
            </w:r>
            <w:r w:rsidR="00572D2F">
              <w:rPr>
                <w:color w:val="000000" w:themeColor="text1"/>
                <w:sz w:val="24"/>
                <w:szCs w:val="24"/>
                <w:highlight w:val="green"/>
              </w:rPr>
              <w:t xml:space="preserve">574 </w:t>
            </w:r>
            <w:r w:rsidR="00491429" w:rsidRPr="0080293D">
              <w:rPr>
                <w:color w:val="000000" w:themeColor="text1"/>
                <w:sz w:val="24"/>
                <w:szCs w:val="24"/>
                <w:highlight w:val="green"/>
              </w:rPr>
              <w:t>„</w:t>
            </w:r>
            <w:r w:rsidR="00572D2F">
              <w:rPr>
                <w:color w:val="000000" w:themeColor="text1"/>
                <w:sz w:val="24"/>
                <w:szCs w:val="24"/>
              </w:rPr>
              <w:t>D</w:t>
            </w:r>
            <w:r w:rsidR="0080293D" w:rsidRPr="0080293D">
              <w:rPr>
                <w:color w:val="000000" w:themeColor="text1"/>
                <w:sz w:val="24"/>
                <w:szCs w:val="24"/>
              </w:rPr>
              <w:t>ėl asmens įgytų kompetencijų vertinimo karantino laikotarpiu</w:t>
            </w:r>
            <w:r w:rsidR="00491429" w:rsidRPr="0080293D">
              <w:rPr>
                <w:color w:val="000000" w:themeColor="text1"/>
                <w:sz w:val="24"/>
                <w:szCs w:val="24"/>
              </w:rPr>
              <w:t>“</w:t>
            </w:r>
            <w:r w:rsidRPr="0080293D">
              <w:rPr>
                <w:color w:val="000000" w:themeColor="text1"/>
                <w:sz w:val="24"/>
                <w:szCs w:val="24"/>
              </w:rPr>
              <w:t xml:space="preserve"> nustatytą principą – karantino laikotarpiu nevykdyti kompetencijų, siekiant kvalifikacijos,  vertinimo. </w:t>
            </w:r>
          </w:p>
          <w:p w:rsidR="00F55591" w:rsidRPr="0080293D" w:rsidRDefault="00F55591" w:rsidP="00F55591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55591" w:rsidRPr="0080293D" w:rsidRDefault="00F55591" w:rsidP="00F55591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293D">
              <w:rPr>
                <w:b/>
                <w:bCs/>
                <w:color w:val="000000" w:themeColor="text1"/>
                <w:sz w:val="24"/>
                <w:szCs w:val="24"/>
              </w:rPr>
              <w:t>ATMINTINĖS PASKIRTIS –</w:t>
            </w:r>
          </w:p>
          <w:p w:rsidR="00F55591" w:rsidRPr="002C5AA2" w:rsidRDefault="00491429" w:rsidP="00F55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p</w:t>
            </w:r>
            <w:r w:rsidR="00F55591" w:rsidRPr="002C5AA2">
              <w:rPr>
                <w:rFonts w:asciiTheme="minorHAnsi" w:hAnsiTheme="minorHAnsi" w:cstheme="minorHAnsi"/>
                <w:noProof/>
                <w:sz w:val="24"/>
                <w:szCs w:val="24"/>
              </w:rPr>
              <w:t>ateikti gaires profesinio mokymo teikėjams</w:t>
            </w:r>
            <w:r w:rsidR="00F55591" w:rsidRPr="002C5AA2">
              <w:rPr>
                <w:rFonts w:asciiTheme="minorHAnsi" w:hAnsiTheme="minorHAnsi" w:cstheme="minorHAnsi"/>
                <w:sz w:val="24"/>
                <w:szCs w:val="24"/>
              </w:rPr>
              <w:t xml:space="preserve">, 2019–2020 mokslo metais vykdantiems </w:t>
            </w:r>
            <w:r w:rsidR="00AE1C97" w:rsidRPr="002C5AA2">
              <w:rPr>
                <w:rFonts w:asciiTheme="minorHAnsi" w:hAnsiTheme="minorHAnsi" w:cstheme="minorHAnsi"/>
                <w:sz w:val="24"/>
                <w:szCs w:val="24"/>
              </w:rPr>
              <w:t xml:space="preserve">formaliojo </w:t>
            </w:r>
            <w:r w:rsidR="00F55591" w:rsidRPr="002C5AA2">
              <w:rPr>
                <w:rFonts w:asciiTheme="minorHAnsi" w:hAnsiTheme="minorHAnsi" w:cstheme="minorHAnsi"/>
                <w:sz w:val="24"/>
                <w:szCs w:val="24"/>
              </w:rPr>
              <w:t xml:space="preserve">pirminio ir tęstinio profesinio mokymo programas (priėmimas vykdytas per LAMA BPO), kaip organizuoti ir </w:t>
            </w:r>
            <w:r w:rsidR="00E23B1C">
              <w:rPr>
                <w:rFonts w:asciiTheme="minorHAnsi" w:hAnsiTheme="minorHAnsi" w:cstheme="minorHAnsi"/>
                <w:sz w:val="24"/>
                <w:szCs w:val="24"/>
              </w:rPr>
              <w:t>atlikti</w:t>
            </w:r>
            <w:r w:rsidR="00F55591" w:rsidRPr="002C5A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5591" w:rsidRPr="002C5AA2">
              <w:rPr>
                <w:rFonts w:asciiTheme="minorHAnsi" w:hAnsiTheme="minorHAnsi" w:cstheme="minorHAnsi"/>
                <w:noProof/>
                <w:sz w:val="24"/>
                <w:szCs w:val="24"/>
              </w:rPr>
              <w:t>baigiamųjų kursų mokinių pasiekimų vidurkių vedimą</w:t>
            </w:r>
            <w:r w:rsidR="00465BC6" w:rsidRPr="002C5AA2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, </w:t>
            </w:r>
            <w:r w:rsidR="00E23B1C">
              <w:rPr>
                <w:rFonts w:asciiTheme="minorHAnsi" w:hAnsiTheme="minorHAnsi" w:cstheme="minorHAnsi"/>
                <w:noProof/>
                <w:sz w:val="24"/>
                <w:szCs w:val="24"/>
              </w:rPr>
              <w:t>jų</w:t>
            </w:r>
            <w:r w:rsidR="00F55591" w:rsidRPr="002C5AA2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įkėlimą į Mokinių registrą </w:t>
            </w:r>
            <w:r w:rsidR="00465BC6" w:rsidRPr="002C5AA2">
              <w:rPr>
                <w:rFonts w:asciiTheme="minorHAnsi" w:hAnsiTheme="minorHAnsi" w:cstheme="minorHAnsi"/>
                <w:noProof/>
                <w:sz w:val="24"/>
                <w:szCs w:val="24"/>
              </w:rPr>
              <w:t>ir</w:t>
            </w:r>
            <w:r w:rsidR="00F55591" w:rsidRPr="002C5AA2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profesinio mokymo diplomų išdavimą.</w:t>
            </w:r>
          </w:p>
          <w:p w:rsidR="00F55591" w:rsidRPr="002C5AA2" w:rsidRDefault="00F55591" w:rsidP="00F555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F55591" w:rsidRPr="00DE62D9" w:rsidRDefault="00F55591" w:rsidP="00F555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9644"/>
                <w:sz w:val="32"/>
                <w:szCs w:val="32"/>
              </w:rPr>
            </w:pPr>
            <w:r w:rsidRPr="00DE62D9">
              <w:rPr>
                <w:rFonts w:asciiTheme="minorHAnsi" w:hAnsiTheme="minorHAnsi" w:cstheme="minorHAnsi"/>
                <w:b/>
                <w:color w:val="009644"/>
                <w:sz w:val="32"/>
                <w:szCs w:val="32"/>
              </w:rPr>
              <w:t xml:space="preserve">ATMINTINĖ SKIRTA – </w:t>
            </w:r>
          </w:p>
          <w:p w:rsidR="00F55591" w:rsidRPr="002C5AA2" w:rsidRDefault="00491429" w:rsidP="00F55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f</w:t>
            </w:r>
            <w:r w:rsidR="00F55591" w:rsidRPr="002C5AA2">
              <w:rPr>
                <w:rFonts w:asciiTheme="minorHAnsi" w:hAnsiTheme="minorHAnsi" w:cstheme="minorHAnsi"/>
                <w:noProof/>
                <w:sz w:val="24"/>
                <w:szCs w:val="24"/>
              </w:rPr>
              <w:t>ormaliojo pirminio ir tęstinio profesinio</w:t>
            </w:r>
            <w:r w:rsidR="00F55591" w:rsidRPr="002C5AA2">
              <w:rPr>
                <w:rFonts w:asciiTheme="minorHAnsi" w:hAnsiTheme="minorHAnsi" w:cstheme="minorHAnsi"/>
                <w:sz w:val="24"/>
                <w:szCs w:val="24"/>
              </w:rPr>
              <w:t xml:space="preserve"> mokymo programas (priėmimas vykdytas per LAMA BPO) vykdan</w:t>
            </w:r>
            <w:r w:rsidR="00A62C50" w:rsidRPr="002C5AA2">
              <w:rPr>
                <w:rFonts w:asciiTheme="minorHAnsi" w:hAnsiTheme="minorHAnsi" w:cstheme="minorHAnsi"/>
                <w:sz w:val="24"/>
                <w:szCs w:val="24"/>
              </w:rPr>
              <w:t xml:space="preserve">tiems </w:t>
            </w:r>
            <w:r w:rsidR="00F55591" w:rsidRPr="002C5AA2">
              <w:rPr>
                <w:rFonts w:asciiTheme="minorHAnsi" w:hAnsiTheme="minorHAnsi" w:cstheme="minorHAnsi"/>
                <w:sz w:val="24"/>
                <w:szCs w:val="24"/>
              </w:rPr>
              <w:t xml:space="preserve">profesinio mokymo </w:t>
            </w:r>
            <w:r w:rsidR="00A62C50" w:rsidRPr="002C5AA2">
              <w:rPr>
                <w:rFonts w:asciiTheme="minorHAnsi" w:hAnsiTheme="minorHAnsi" w:cstheme="minorHAnsi"/>
                <w:sz w:val="24"/>
                <w:szCs w:val="24"/>
              </w:rPr>
              <w:t>teikėjams</w:t>
            </w:r>
            <w:r w:rsidR="00F55591" w:rsidRPr="002C5AA2">
              <w:rPr>
                <w:rFonts w:asciiTheme="minorHAnsi" w:hAnsiTheme="minorHAnsi" w:cstheme="minorHAnsi"/>
                <w:sz w:val="24"/>
                <w:szCs w:val="24"/>
              </w:rPr>
              <w:t xml:space="preserve"> (toliau – profesinė mokykla).</w:t>
            </w:r>
          </w:p>
          <w:p w:rsidR="00F55591" w:rsidRPr="002C5AA2" w:rsidRDefault="00F55591" w:rsidP="00A3602C">
            <w:pPr>
              <w:pStyle w:val="Betarp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591" w:rsidRPr="00DE62D9" w:rsidRDefault="00491429" w:rsidP="00F555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9644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9644"/>
                <w:sz w:val="32"/>
                <w:szCs w:val="32"/>
              </w:rPr>
              <w:t xml:space="preserve">KAIP </w:t>
            </w:r>
            <w:r w:rsidR="00FA6CC4" w:rsidRPr="00DE62D9">
              <w:rPr>
                <w:rFonts w:asciiTheme="minorHAnsi" w:hAnsiTheme="minorHAnsi" w:cstheme="minorHAnsi"/>
                <w:b/>
                <w:color w:val="009644"/>
                <w:sz w:val="32"/>
                <w:szCs w:val="32"/>
              </w:rPr>
              <w:t>GAUNAMAS</w:t>
            </w:r>
            <w:r w:rsidR="00F55591" w:rsidRPr="00DE62D9">
              <w:rPr>
                <w:rFonts w:asciiTheme="minorHAnsi" w:hAnsiTheme="minorHAnsi" w:cstheme="minorHAnsi"/>
                <w:b/>
                <w:color w:val="009644"/>
                <w:sz w:val="32"/>
                <w:szCs w:val="32"/>
              </w:rPr>
              <w:t xml:space="preserve"> </w:t>
            </w:r>
            <w:r w:rsidRPr="00DE62D9">
              <w:rPr>
                <w:rFonts w:asciiTheme="minorHAnsi" w:hAnsiTheme="minorHAnsi" w:cstheme="minorHAnsi"/>
                <w:b/>
                <w:color w:val="009644"/>
                <w:sz w:val="32"/>
                <w:szCs w:val="32"/>
              </w:rPr>
              <w:t xml:space="preserve">MOKYMOSI PASIEKIMŲ VIDURKIS </w:t>
            </w:r>
            <w:r w:rsidR="00F55591" w:rsidRPr="00DE62D9">
              <w:rPr>
                <w:rFonts w:asciiTheme="minorHAnsi" w:hAnsiTheme="minorHAnsi" w:cstheme="minorHAnsi"/>
                <w:b/>
                <w:color w:val="009644"/>
                <w:sz w:val="32"/>
                <w:szCs w:val="32"/>
              </w:rPr>
              <w:t xml:space="preserve">– </w:t>
            </w: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b/>
                <w:color w:val="00602B"/>
                <w:sz w:val="28"/>
                <w:szCs w:val="28"/>
              </w:rPr>
            </w:pPr>
            <w:r w:rsidRPr="002C5AA2">
              <w:rPr>
                <w:rFonts w:asciiTheme="minorHAnsi" w:hAnsiTheme="minorHAnsi" w:cstheme="minorHAnsi"/>
                <w:b/>
                <w:color w:val="00602B"/>
                <w:sz w:val="28"/>
                <w:szCs w:val="28"/>
              </w:rPr>
              <w:t xml:space="preserve">Profesijos mokytojas </w:t>
            </w:r>
          </w:p>
          <w:p w:rsidR="00BC4B01" w:rsidRPr="00682469" w:rsidRDefault="00B07289" w:rsidP="00682469">
            <w:pPr>
              <w:pStyle w:val="Betarp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24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Išveda modulio / dalyko pasiekimų vidurkius mokinius mokęs profesijos mokytojas</w:t>
            </w:r>
          </w:p>
          <w:p w:rsidR="00BC4B01" w:rsidRPr="00682469" w:rsidRDefault="00B07289" w:rsidP="00682469">
            <w:pPr>
              <w:pStyle w:val="Betarp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24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Veda visos mokymo programos balų vidurkius</w:t>
            </w:r>
          </w:p>
          <w:p w:rsidR="00BC4B01" w:rsidRPr="00682469" w:rsidRDefault="00B07289" w:rsidP="00682469">
            <w:pPr>
              <w:pStyle w:val="Betarp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24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Veda mokymo programos teorijos mokymo balų vidurkį ir praktinio mokymo balų vidurkį</w:t>
            </w:r>
          </w:p>
          <w:p w:rsidR="00BC4B01" w:rsidRPr="00682469" w:rsidRDefault="00B07289" w:rsidP="00682469">
            <w:pPr>
              <w:pStyle w:val="Betarp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24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Įrašo vidurkius į direktoriaus pavaduotojo parengtą „Mokymo programos pasiekimų (teorijos ir praktinio mokymo) vidurkių (karantino laiku) suvestinės“ formą</w:t>
            </w:r>
          </w:p>
          <w:p w:rsidR="00BC4B01" w:rsidRPr="00682469" w:rsidRDefault="00B07289" w:rsidP="00682469">
            <w:pPr>
              <w:pStyle w:val="Betarp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24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Teikia užpildytą nustatytą formą direktoriaus pavaduotojui </w:t>
            </w:r>
          </w:p>
          <w:p w:rsidR="00331659" w:rsidRDefault="00331659" w:rsidP="00F55591">
            <w:pPr>
              <w:pStyle w:val="Betarp"/>
              <w:jc w:val="both"/>
              <w:rPr>
                <w:rFonts w:asciiTheme="minorHAnsi" w:hAnsiTheme="minorHAnsi" w:cstheme="minorHAnsi"/>
                <w:b/>
                <w:color w:val="00602B"/>
                <w:sz w:val="28"/>
                <w:szCs w:val="28"/>
              </w:rPr>
            </w:pP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b/>
                <w:color w:val="00602B"/>
                <w:sz w:val="28"/>
                <w:szCs w:val="28"/>
              </w:rPr>
            </w:pPr>
            <w:r w:rsidRPr="002C5AA2">
              <w:rPr>
                <w:rFonts w:asciiTheme="minorHAnsi" w:hAnsiTheme="minorHAnsi" w:cstheme="minorHAnsi"/>
                <w:b/>
                <w:color w:val="00602B"/>
                <w:sz w:val="28"/>
                <w:szCs w:val="28"/>
              </w:rPr>
              <w:t xml:space="preserve">Direktoriaus pavaduotojas ugdymui </w:t>
            </w:r>
          </w:p>
          <w:p w:rsidR="00BC4B01" w:rsidRPr="00787669" w:rsidRDefault="00B07289" w:rsidP="00787669">
            <w:pPr>
              <w:pStyle w:val="Betarp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87669">
              <w:rPr>
                <w:rFonts w:asciiTheme="minorHAnsi" w:hAnsiTheme="minorHAnsi" w:cstheme="minorHAnsi"/>
                <w:sz w:val="24"/>
                <w:szCs w:val="24"/>
              </w:rPr>
              <w:t>Parengia „Mokymo programos pasiekimų (teorijos ir praktinio mokymo) balų vidurkių (karantino laiku) suvestinės“ formą ir teikia direktoriui tvirtinti</w:t>
            </w:r>
          </w:p>
          <w:p w:rsidR="00BC4B01" w:rsidRPr="00787669" w:rsidRDefault="00B07289" w:rsidP="00787669">
            <w:pPr>
              <w:pStyle w:val="Betarp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87669">
              <w:rPr>
                <w:rFonts w:asciiTheme="minorHAnsi" w:hAnsiTheme="minorHAnsi" w:cstheme="minorHAnsi"/>
                <w:sz w:val="24"/>
                <w:szCs w:val="24"/>
              </w:rPr>
              <w:t>Išrenka dalykus/modulius į suvestines, kurios skirtos profesijos mokytojams</w:t>
            </w:r>
          </w:p>
          <w:p w:rsidR="00BC4B01" w:rsidRPr="00787669" w:rsidRDefault="00B07289" w:rsidP="00787669">
            <w:pPr>
              <w:pStyle w:val="Betarp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87669">
              <w:rPr>
                <w:rFonts w:asciiTheme="minorHAnsi" w:hAnsiTheme="minorHAnsi" w:cstheme="minorHAnsi"/>
                <w:sz w:val="24"/>
                <w:szCs w:val="24"/>
              </w:rPr>
              <w:t>Parengia kompetencijų vertinimo (karantino metu) protokolo formą ir teikia direktoriui tvirtinti</w:t>
            </w:r>
          </w:p>
          <w:p w:rsidR="00BC4B01" w:rsidRPr="00787669" w:rsidRDefault="00B07289" w:rsidP="00787669">
            <w:pPr>
              <w:pStyle w:val="Betarp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87669">
              <w:rPr>
                <w:rFonts w:asciiTheme="minorHAnsi" w:hAnsiTheme="minorHAnsi" w:cstheme="minorHAnsi"/>
                <w:sz w:val="24"/>
                <w:szCs w:val="24"/>
              </w:rPr>
              <w:t>Parengia direktoriaus įsakymą dėl darbo grupės, kuri atliks vidurkių išvedimo patikrinimą ir teikia direktoriui tvirtinti</w:t>
            </w:r>
          </w:p>
          <w:p w:rsidR="00BC4B01" w:rsidRPr="00787669" w:rsidRDefault="00B07289" w:rsidP="00787669">
            <w:pPr>
              <w:pStyle w:val="Betarp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87669">
              <w:rPr>
                <w:rFonts w:asciiTheme="minorHAnsi" w:hAnsiTheme="minorHAnsi" w:cstheme="minorHAnsi"/>
                <w:sz w:val="24"/>
                <w:szCs w:val="24"/>
              </w:rPr>
              <w:t>Vadovauja direktoriaus įsakymu sudarytai darbo grupei</w:t>
            </w:r>
          </w:p>
          <w:p w:rsidR="00BC4B01" w:rsidRPr="00787669" w:rsidRDefault="00B07289" w:rsidP="00787669">
            <w:pPr>
              <w:pStyle w:val="Betarp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87669">
              <w:rPr>
                <w:rFonts w:asciiTheme="minorHAnsi" w:hAnsiTheme="minorHAnsi" w:cstheme="minorHAnsi"/>
                <w:sz w:val="24"/>
                <w:szCs w:val="24"/>
              </w:rPr>
              <w:t>Suveda vidurkius į kompetencijų vertinimo (karantino metu) protokolą</w:t>
            </w:r>
          </w:p>
          <w:p w:rsidR="00BC4B01" w:rsidRPr="00787669" w:rsidRDefault="00B07289" w:rsidP="00787669">
            <w:pPr>
              <w:pStyle w:val="Betarp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87669">
              <w:rPr>
                <w:rFonts w:asciiTheme="minorHAnsi" w:hAnsiTheme="minorHAnsi" w:cstheme="minorHAnsi"/>
                <w:sz w:val="24"/>
                <w:szCs w:val="24"/>
              </w:rPr>
              <w:t>Pasirašo kompetencijų vertinimo (karantino metu) protokolą, teikia direktoriui tvirtinti</w:t>
            </w:r>
          </w:p>
          <w:p w:rsidR="00331659" w:rsidRDefault="00331659" w:rsidP="00F55591">
            <w:pPr>
              <w:pStyle w:val="Betarp"/>
              <w:jc w:val="both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b/>
                <w:color w:val="00602B"/>
                <w:sz w:val="28"/>
                <w:szCs w:val="28"/>
              </w:rPr>
            </w:pPr>
            <w:r w:rsidRPr="002C5AA2">
              <w:rPr>
                <w:rFonts w:asciiTheme="minorHAnsi" w:hAnsiTheme="minorHAnsi" w:cstheme="minorHAnsi"/>
                <w:b/>
                <w:color w:val="00602B"/>
                <w:sz w:val="28"/>
                <w:szCs w:val="28"/>
              </w:rPr>
              <w:t xml:space="preserve">Direktorius </w:t>
            </w:r>
          </w:p>
          <w:p w:rsidR="00BC4B01" w:rsidRPr="00DC156D" w:rsidRDefault="00B07289" w:rsidP="00DC156D">
            <w:pPr>
              <w:pStyle w:val="Betarp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156D">
              <w:rPr>
                <w:rFonts w:asciiTheme="minorHAnsi" w:hAnsiTheme="minorHAnsi" w:cstheme="minorHAnsi"/>
                <w:sz w:val="24"/>
                <w:szCs w:val="24"/>
              </w:rPr>
              <w:t>Informuoja mokinius ir mokytojus, profesijos mokytojus apie kompetencijų vertinimo nevykdymą karantino metu</w:t>
            </w:r>
          </w:p>
          <w:p w:rsidR="00BC4B01" w:rsidRPr="00DC156D" w:rsidRDefault="00B07289" w:rsidP="00DC156D">
            <w:pPr>
              <w:pStyle w:val="Betarp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156D">
              <w:rPr>
                <w:rFonts w:asciiTheme="minorHAnsi" w:hAnsiTheme="minorHAnsi" w:cstheme="minorHAnsi"/>
                <w:sz w:val="24"/>
                <w:szCs w:val="24"/>
              </w:rPr>
              <w:t xml:space="preserve">Įsakymu tvirtina kompetencijų vertinime (karantino metu) dalyvausiančių mokinių sąrašus </w:t>
            </w:r>
          </w:p>
          <w:p w:rsidR="00BC4B01" w:rsidRPr="00DC156D" w:rsidRDefault="00B07289" w:rsidP="00DC156D">
            <w:pPr>
              <w:pStyle w:val="Betarp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156D">
              <w:rPr>
                <w:rFonts w:asciiTheme="minorHAnsi" w:hAnsiTheme="minorHAnsi" w:cstheme="minorHAnsi"/>
                <w:sz w:val="24"/>
                <w:szCs w:val="24"/>
              </w:rPr>
              <w:t>Įsakymu tvirtina savo pavedimą profesijos mokytojams išvesti profesinio mokymo programų baigiamųjų kursų mokinių pasiekimų balų vidurkius</w:t>
            </w:r>
          </w:p>
          <w:p w:rsidR="00BC4B01" w:rsidRPr="00DC156D" w:rsidRDefault="00B07289" w:rsidP="00DC156D">
            <w:pPr>
              <w:pStyle w:val="Betarp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156D">
              <w:rPr>
                <w:rFonts w:asciiTheme="minorHAnsi" w:hAnsiTheme="minorHAnsi" w:cstheme="minorHAnsi"/>
                <w:sz w:val="24"/>
                <w:szCs w:val="24"/>
              </w:rPr>
              <w:t>Įsakymu tvirtina „Mokymo programos pasiekimų (teorijos ir praktinio mokymo) balų vidurkių (karantino laiku) suvestinės“  formą</w:t>
            </w:r>
          </w:p>
          <w:p w:rsidR="00BC4B01" w:rsidRPr="00DC156D" w:rsidRDefault="00B07289" w:rsidP="00DC156D">
            <w:pPr>
              <w:pStyle w:val="Betarp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156D">
              <w:rPr>
                <w:rFonts w:asciiTheme="minorHAnsi" w:hAnsiTheme="minorHAnsi" w:cstheme="minorHAnsi"/>
                <w:sz w:val="24"/>
                <w:szCs w:val="24"/>
              </w:rPr>
              <w:t>Įsakymu tvirtina darbo grupės sudėtį, kuri pertikrins išvestų vidurkių sudarymo teisingumą</w:t>
            </w:r>
          </w:p>
          <w:p w:rsidR="00BC4B01" w:rsidRPr="00DC156D" w:rsidRDefault="00B07289" w:rsidP="00DC156D">
            <w:pPr>
              <w:pStyle w:val="Betarp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156D">
              <w:rPr>
                <w:rFonts w:asciiTheme="minorHAnsi" w:hAnsiTheme="minorHAnsi" w:cstheme="minorHAnsi"/>
                <w:sz w:val="24"/>
                <w:szCs w:val="24"/>
              </w:rPr>
              <w:t xml:space="preserve">Įsakymu tvirtina kompetencijų vertinimo (karantino metu) protokolo formą (su teorijos ir praktinio mokymo balų vidurkiams įrašyti skirta vieta) </w:t>
            </w:r>
          </w:p>
          <w:p w:rsidR="00BC4B01" w:rsidRPr="00DC156D" w:rsidRDefault="00B07289" w:rsidP="00DC156D">
            <w:pPr>
              <w:pStyle w:val="Betarp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156D">
              <w:rPr>
                <w:rFonts w:asciiTheme="minorHAnsi" w:hAnsiTheme="minorHAnsi" w:cstheme="minorHAnsi"/>
                <w:sz w:val="24"/>
                <w:szCs w:val="24"/>
              </w:rPr>
              <w:t>Įsakymu paveda teisės aktais nustatyta tvarka skelbti viešiuosius pirkimus, kad AKVI organizuotų kompetencijų vertinimą (iš profesinės mokyklos teikiamų kompetencijų vertinimo (karantino metu) protokolų įvertinimus (balus) įkeltų į Mokinių registrą), tačiau, jeigu yra galiojanti sutartis su AKVI, tuomet viešųjų pirkimų skelbti nereikia</w:t>
            </w:r>
          </w:p>
          <w:p w:rsidR="00BC4B01" w:rsidRPr="00DC156D" w:rsidRDefault="00B07289" w:rsidP="00DC156D">
            <w:pPr>
              <w:pStyle w:val="Betarp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156D">
              <w:rPr>
                <w:rFonts w:asciiTheme="minorHAnsi" w:hAnsiTheme="minorHAnsi" w:cstheme="minorHAnsi"/>
                <w:sz w:val="24"/>
                <w:szCs w:val="24"/>
              </w:rPr>
              <w:t>Sudaro paslaugos sutartį tarp profesinės mokyklos ir viešųjų pirkimų metu pasirinktos akredituotos kompetencijų vertinimo institucijos</w:t>
            </w:r>
          </w:p>
          <w:p w:rsidR="00BC4B01" w:rsidRPr="00DC156D" w:rsidRDefault="00B07289" w:rsidP="00DC156D">
            <w:pPr>
              <w:pStyle w:val="Betarp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156D">
              <w:rPr>
                <w:rFonts w:asciiTheme="minorHAnsi" w:hAnsiTheme="minorHAnsi" w:cstheme="minorHAnsi"/>
                <w:sz w:val="24"/>
                <w:szCs w:val="24"/>
              </w:rPr>
              <w:t>Tvirtina užpildytą kompetencijų vertinimo (karantino metu) protokolą ir teikia akredituotai kompetencijų vertinimo institucijai</w:t>
            </w: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b/>
                <w:color w:val="00602B"/>
                <w:sz w:val="28"/>
                <w:szCs w:val="28"/>
              </w:rPr>
            </w:pPr>
            <w:r w:rsidRPr="002C5AA2">
              <w:rPr>
                <w:rFonts w:asciiTheme="minorHAnsi" w:hAnsiTheme="minorHAnsi" w:cstheme="minorHAnsi"/>
                <w:b/>
                <w:color w:val="00602B"/>
                <w:sz w:val="28"/>
                <w:szCs w:val="28"/>
              </w:rPr>
              <w:t xml:space="preserve">Darbo grupė </w:t>
            </w:r>
          </w:p>
          <w:p w:rsidR="00BC4B01" w:rsidRPr="00E63B7B" w:rsidRDefault="00B07289" w:rsidP="00E63B7B">
            <w:pPr>
              <w:pStyle w:val="Betarp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B7B">
              <w:rPr>
                <w:rFonts w:asciiTheme="minorHAnsi" w:hAnsiTheme="minorHAnsi" w:cstheme="minorHAnsi"/>
                <w:sz w:val="24"/>
                <w:szCs w:val="24"/>
              </w:rPr>
              <w:t>Atlieka ir pertikrina suvestinių balų / vidurkių apskaičiavimą. Parengia bendrą suvestinę</w:t>
            </w:r>
          </w:p>
          <w:p w:rsidR="00E63B7B" w:rsidRDefault="00B07289" w:rsidP="00E63B7B">
            <w:pPr>
              <w:pStyle w:val="Betarp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B7B">
              <w:rPr>
                <w:rFonts w:asciiTheme="minorHAnsi" w:hAnsiTheme="minorHAnsi" w:cstheme="minorHAnsi"/>
                <w:sz w:val="24"/>
                <w:szCs w:val="24"/>
              </w:rPr>
              <w:t>Surašo balus / vidurkius į kompetencijų vertinimo (karantino metu) protokolus (</w:t>
            </w:r>
            <w:r w:rsidRPr="00E63B7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u</w:t>
            </w:r>
            <w:r w:rsidRPr="00E63B7B">
              <w:rPr>
                <w:rFonts w:asciiTheme="minorHAnsi" w:hAnsiTheme="minorHAnsi" w:cstheme="minorHAnsi"/>
                <w:sz w:val="24"/>
                <w:szCs w:val="24"/>
              </w:rPr>
              <w:t>ž</w:t>
            </w:r>
            <w:proofErr w:type="spellStart"/>
            <w:r w:rsidRPr="00E63B7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pildo</w:t>
            </w:r>
            <w:proofErr w:type="spellEnd"/>
            <w:r w:rsidRPr="00E63B7B">
              <w:rPr>
                <w:rFonts w:asciiTheme="minorHAnsi" w:hAnsiTheme="minorHAnsi" w:cstheme="minorHAnsi"/>
                <w:sz w:val="24"/>
                <w:szCs w:val="24"/>
              </w:rPr>
              <w:t>protokolus)</w:t>
            </w:r>
          </w:p>
          <w:p w:rsidR="00F55591" w:rsidRDefault="00E63B7B" w:rsidP="00E63B7B">
            <w:pPr>
              <w:pStyle w:val="Betarp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B7B">
              <w:rPr>
                <w:rFonts w:asciiTheme="minorHAnsi" w:hAnsiTheme="minorHAnsi" w:cstheme="minorHAnsi"/>
                <w:sz w:val="24"/>
                <w:szCs w:val="24"/>
              </w:rPr>
              <w:t>Teikia kompetencijų vertinimo (karantino metu) protokolus direktoriui</w:t>
            </w:r>
          </w:p>
          <w:p w:rsidR="00E63B7B" w:rsidRDefault="00E63B7B" w:rsidP="00E63B7B">
            <w:pPr>
              <w:pStyle w:val="Betarp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3B7B" w:rsidRPr="00E63B7B" w:rsidRDefault="00E63B7B" w:rsidP="00E63B7B">
            <w:pPr>
              <w:pStyle w:val="Betarp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591" w:rsidRPr="002C5AA2" w:rsidRDefault="00F55591" w:rsidP="0013292A">
            <w:pPr>
              <w:pStyle w:val="Betarp"/>
              <w:jc w:val="both"/>
              <w:rPr>
                <w:rFonts w:asciiTheme="minorHAnsi" w:hAnsiTheme="minorHAnsi" w:cstheme="minorHAnsi"/>
                <w:b/>
                <w:color w:val="00602B"/>
                <w:sz w:val="28"/>
                <w:szCs w:val="28"/>
              </w:rPr>
            </w:pPr>
            <w:r w:rsidRPr="002C5AA2">
              <w:rPr>
                <w:rFonts w:asciiTheme="minorHAnsi" w:hAnsiTheme="minorHAnsi" w:cstheme="minorHAnsi"/>
                <w:b/>
                <w:color w:val="00602B"/>
                <w:sz w:val="28"/>
                <w:szCs w:val="28"/>
              </w:rPr>
              <w:lastRenderedPageBreak/>
              <w:t>Akredituota kompetencijų vertinimo institucija</w:t>
            </w:r>
          </w:p>
          <w:p w:rsidR="00BC4B01" w:rsidRPr="00422CF2" w:rsidRDefault="00B07289" w:rsidP="00422CF2">
            <w:pPr>
              <w:pStyle w:val="Betarp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22C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Sudaro su profesine mokykla Paslaugos sutartį (jei nėra galiojančios)</w:t>
            </w:r>
          </w:p>
          <w:p w:rsidR="00BC4B01" w:rsidRPr="00422CF2" w:rsidRDefault="00B07289" w:rsidP="00422CF2">
            <w:pPr>
              <w:pStyle w:val="Betarp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22C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Fiksuoja kompetencijų vertinimo (karantino metu) protokolo gavimą</w:t>
            </w:r>
          </w:p>
          <w:p w:rsidR="00BC4B01" w:rsidRPr="00422CF2" w:rsidRDefault="00B07289" w:rsidP="00422CF2">
            <w:pPr>
              <w:pStyle w:val="Betarp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22C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Sudaro Mokinių registre grupes ir perkelia dalyvius</w:t>
            </w:r>
          </w:p>
          <w:p w:rsidR="00BC4B01" w:rsidRPr="00422CF2" w:rsidRDefault="00B07289" w:rsidP="00422CF2">
            <w:pPr>
              <w:pStyle w:val="Betarp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22C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Įkelia iš kompetencijų vertinimo (karantino metu) protokolų į Mokinių registrą įvertinimus (balus)</w:t>
            </w:r>
          </w:p>
          <w:p w:rsidR="00BC4B01" w:rsidRPr="00422CF2" w:rsidRDefault="00B07289" w:rsidP="00422CF2">
            <w:pPr>
              <w:pStyle w:val="Betarp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22C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Informuoja profesinę mokyklą apie suvestus duomenis, spausdinti parengtus profesinio mokymo diplomus </w:t>
            </w:r>
          </w:p>
          <w:p w:rsidR="0013292A" w:rsidRPr="0013292A" w:rsidRDefault="0013292A" w:rsidP="00F55591">
            <w:pPr>
              <w:pStyle w:val="Betarp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lt-LT"/>
              </w:rPr>
            </w:pP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b/>
                <w:color w:val="00602B"/>
                <w:sz w:val="28"/>
                <w:szCs w:val="28"/>
              </w:rPr>
            </w:pPr>
            <w:r w:rsidRPr="002C5AA2">
              <w:rPr>
                <w:rFonts w:asciiTheme="minorHAnsi" w:hAnsiTheme="minorHAnsi" w:cstheme="minorHAnsi"/>
                <w:b/>
                <w:color w:val="00602B"/>
                <w:sz w:val="28"/>
                <w:szCs w:val="28"/>
              </w:rPr>
              <w:t xml:space="preserve">Mokinys </w:t>
            </w:r>
          </w:p>
          <w:p w:rsidR="00BC4B01" w:rsidRPr="00422CF2" w:rsidRDefault="00B07289" w:rsidP="00422CF2">
            <w:pPr>
              <w:pStyle w:val="Betarp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22CF2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Gali pageidauti, kad jam profesinė mokykla, karantino laikui pasibaigus, organizuotų praktiką </w:t>
            </w:r>
          </w:p>
          <w:p w:rsidR="00BC4B01" w:rsidRPr="00422CF2" w:rsidRDefault="00B07289" w:rsidP="00422CF2">
            <w:pPr>
              <w:pStyle w:val="Betarp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22CF2">
              <w:rPr>
                <w:rFonts w:asciiTheme="minorHAnsi" w:hAnsiTheme="minorHAnsi" w:cstheme="minorHAnsi"/>
                <w:noProof/>
                <w:sz w:val="24"/>
                <w:szCs w:val="24"/>
              </w:rPr>
              <w:t>Karantino metu gavusiems profesinio mokymo diplomus, kompetencijų vertinimas neorganizuojamas</w:t>
            </w:r>
          </w:p>
          <w:p w:rsidR="00BC4B01" w:rsidRPr="00422CF2" w:rsidRDefault="00B07289" w:rsidP="00422CF2">
            <w:pPr>
              <w:pStyle w:val="Betarp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22CF2">
              <w:rPr>
                <w:rFonts w:asciiTheme="minorHAnsi" w:hAnsiTheme="minorHAnsi" w:cstheme="minorHAnsi"/>
                <w:noProof/>
                <w:sz w:val="24"/>
                <w:szCs w:val="24"/>
              </w:rPr>
              <w:t>Sutikimo raštu dalyvauti kompetencijų vertinime profesinei mokyklai neteikia</w:t>
            </w: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</w:pP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b/>
                <w:color w:val="00602B"/>
                <w:sz w:val="28"/>
                <w:szCs w:val="28"/>
              </w:rPr>
            </w:pPr>
            <w:r w:rsidRPr="002C5AA2">
              <w:rPr>
                <w:rFonts w:asciiTheme="minorHAnsi" w:hAnsiTheme="minorHAnsi" w:cstheme="minorHAnsi"/>
                <w:b/>
                <w:color w:val="00602B"/>
                <w:sz w:val="28"/>
                <w:szCs w:val="28"/>
              </w:rPr>
              <w:t xml:space="preserve">Profesinė mokykla </w:t>
            </w:r>
          </w:p>
          <w:p w:rsidR="00BC4B01" w:rsidRPr="00A0325D" w:rsidRDefault="00B07289" w:rsidP="00A0325D">
            <w:pPr>
              <w:pStyle w:val="Betarp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325D">
              <w:rPr>
                <w:rFonts w:asciiTheme="minorHAnsi" w:hAnsiTheme="minorHAnsi" w:cstheme="minorHAnsi"/>
                <w:sz w:val="24"/>
                <w:szCs w:val="24"/>
              </w:rPr>
              <w:t>Skelbia mokyklos interneto svetainėje ministro įsakymą dėl kompetencijų vertinimo sustabdymo karantino metu</w:t>
            </w:r>
          </w:p>
          <w:p w:rsidR="00BC4B01" w:rsidRPr="00A0325D" w:rsidRDefault="00B07289" w:rsidP="00A0325D">
            <w:pPr>
              <w:pStyle w:val="Betarp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325D">
              <w:rPr>
                <w:rFonts w:asciiTheme="minorHAnsi" w:hAnsiTheme="minorHAnsi" w:cstheme="minorHAnsi"/>
                <w:sz w:val="24"/>
                <w:szCs w:val="24"/>
              </w:rPr>
              <w:t>Pasirenka akredituotą kompetencijų vertinimo instituciją teisės aktų nustatyta tvarka</w:t>
            </w:r>
          </w:p>
          <w:p w:rsidR="00BC4B01" w:rsidRPr="00A0325D" w:rsidRDefault="00B07289" w:rsidP="00A0325D">
            <w:pPr>
              <w:pStyle w:val="Betarp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325D">
              <w:rPr>
                <w:rFonts w:asciiTheme="minorHAnsi" w:hAnsiTheme="minorHAnsi" w:cstheme="minorHAnsi"/>
                <w:sz w:val="24"/>
                <w:szCs w:val="24"/>
              </w:rPr>
              <w:t>Teikia kompetencijų vertinimo (karantino metu) protokolus akredituotai kompetencijų vertinimo institucijai pagal 2020 metų kompetencijų vertinimo tvarkaraštyje nustatytas datas</w:t>
            </w:r>
          </w:p>
          <w:p w:rsidR="00BC4B01" w:rsidRPr="00A0325D" w:rsidRDefault="00B07289" w:rsidP="00A0325D">
            <w:pPr>
              <w:pStyle w:val="Betarp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325D">
              <w:rPr>
                <w:rFonts w:asciiTheme="minorHAnsi" w:hAnsiTheme="minorHAnsi" w:cstheme="minorHAnsi"/>
                <w:sz w:val="24"/>
                <w:szCs w:val="24"/>
              </w:rPr>
              <w:t>Spausdina diplomus</w:t>
            </w:r>
          </w:p>
          <w:p w:rsidR="00BC4B01" w:rsidRPr="00A0325D" w:rsidRDefault="00B07289" w:rsidP="00A0325D">
            <w:pPr>
              <w:pStyle w:val="Betarp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325D">
              <w:rPr>
                <w:rFonts w:asciiTheme="minorHAnsi" w:hAnsiTheme="minorHAnsi" w:cstheme="minorHAnsi"/>
                <w:sz w:val="24"/>
                <w:szCs w:val="24"/>
              </w:rPr>
              <w:t>Teikia po pasirašymo į Diplomų išdavimo knygą diplomus mokiniams</w:t>
            </w:r>
          </w:p>
          <w:p w:rsidR="00BC4B01" w:rsidRPr="00A0325D" w:rsidRDefault="00B07289" w:rsidP="00A0325D">
            <w:pPr>
              <w:pStyle w:val="Betarp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325D">
              <w:rPr>
                <w:rFonts w:asciiTheme="minorHAnsi" w:hAnsiTheme="minorHAnsi" w:cstheme="minorHAnsi"/>
                <w:sz w:val="24"/>
                <w:szCs w:val="24"/>
              </w:rPr>
              <w:t xml:space="preserve">Laikosi visų Lietuvos Respublikos sveikatos ministro nustatytų taisyklių – </w:t>
            </w:r>
            <w:r w:rsidRPr="00A0325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karantino reikalavimų</w:t>
            </w:r>
            <w:r w:rsidRPr="00A0325D">
              <w:rPr>
                <w:rFonts w:asciiTheme="minorHAnsi" w:hAnsiTheme="minorHAnsi" w:cstheme="minorHAnsi"/>
                <w:sz w:val="24"/>
                <w:szCs w:val="24"/>
              </w:rPr>
              <w:t>, higienos ir asmens sveikatos saugos reikalvimų</w:t>
            </w: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774" w:rsidRPr="002C5AA2" w:rsidRDefault="00737774" w:rsidP="00F55591">
            <w:pPr>
              <w:pStyle w:val="Betarp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774" w:rsidRPr="002C5AA2" w:rsidRDefault="00737774" w:rsidP="00F55591">
            <w:pPr>
              <w:pStyle w:val="Betarp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591" w:rsidRPr="00DE62D9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b/>
                <w:color w:val="003399"/>
                <w:sz w:val="24"/>
                <w:szCs w:val="24"/>
              </w:rPr>
            </w:pPr>
            <w:r w:rsidRPr="00DE62D9">
              <w:rPr>
                <w:rFonts w:asciiTheme="minorHAnsi" w:hAnsiTheme="minorHAnsi" w:cstheme="minorHAnsi"/>
                <w:b/>
                <w:color w:val="003399"/>
                <w:sz w:val="24"/>
                <w:szCs w:val="24"/>
              </w:rPr>
              <w:t>PARENGĖ</w:t>
            </w:r>
          </w:p>
          <w:p w:rsidR="00F55591" w:rsidRPr="00DE62D9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b/>
                <w:color w:val="003399"/>
                <w:sz w:val="24"/>
                <w:szCs w:val="24"/>
              </w:rPr>
            </w:pPr>
            <w:r w:rsidRPr="00DE62D9">
              <w:rPr>
                <w:rFonts w:asciiTheme="minorHAnsi" w:hAnsiTheme="minorHAnsi" w:cstheme="minorHAnsi"/>
                <w:b/>
                <w:color w:val="003399"/>
                <w:sz w:val="24"/>
                <w:szCs w:val="24"/>
              </w:rPr>
              <w:t>Lietuvos Respublikos švietimo, mokslo ir sporto ministerijos</w:t>
            </w:r>
          </w:p>
          <w:p w:rsidR="00F55591" w:rsidRPr="00DE62D9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b/>
                <w:color w:val="003399"/>
                <w:sz w:val="24"/>
                <w:szCs w:val="24"/>
              </w:rPr>
            </w:pPr>
            <w:r w:rsidRPr="00DE62D9">
              <w:rPr>
                <w:rFonts w:asciiTheme="minorHAnsi" w:hAnsiTheme="minorHAnsi" w:cstheme="minorHAnsi"/>
                <w:b/>
                <w:color w:val="003399"/>
                <w:sz w:val="24"/>
                <w:szCs w:val="24"/>
              </w:rPr>
              <w:t xml:space="preserve">Mokymosi visą gyvenimą departamento </w:t>
            </w:r>
          </w:p>
          <w:p w:rsidR="006C67A0" w:rsidRPr="00DE62D9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b/>
                <w:color w:val="003399"/>
                <w:sz w:val="24"/>
                <w:szCs w:val="24"/>
              </w:rPr>
            </w:pPr>
            <w:r w:rsidRPr="00DE62D9">
              <w:rPr>
                <w:rFonts w:asciiTheme="minorHAnsi" w:hAnsiTheme="minorHAnsi" w:cstheme="minorHAnsi"/>
                <w:b/>
                <w:color w:val="003399"/>
                <w:sz w:val="24"/>
                <w:szCs w:val="24"/>
              </w:rPr>
              <w:t>Profesinio mokymo skyrius</w:t>
            </w: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591" w:rsidRPr="002C5AA2" w:rsidRDefault="00F55591" w:rsidP="00F55591">
            <w:pPr>
              <w:pStyle w:val="Betarp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F3255" w:rsidRPr="002C5AA2" w:rsidRDefault="009F3255" w:rsidP="00F55591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9F3255" w:rsidRPr="002C5AA2" w:rsidSect="007068F2">
      <w:headerReference w:type="default" r:id="rId10"/>
      <w:headerReference w:type="first" r:id="rId11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88" w:rsidRDefault="00C22188" w:rsidP="000C58A7">
      <w:pPr>
        <w:spacing w:after="0" w:line="240" w:lineRule="auto"/>
      </w:pPr>
      <w:r>
        <w:separator/>
      </w:r>
    </w:p>
  </w:endnote>
  <w:endnote w:type="continuationSeparator" w:id="0">
    <w:p w:rsidR="00C22188" w:rsidRDefault="00C22188" w:rsidP="000C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88" w:rsidRDefault="00C22188" w:rsidP="000C58A7">
      <w:pPr>
        <w:spacing w:after="0" w:line="240" w:lineRule="auto"/>
      </w:pPr>
      <w:r>
        <w:separator/>
      </w:r>
    </w:p>
  </w:footnote>
  <w:footnote w:type="continuationSeparator" w:id="0">
    <w:p w:rsidR="00C22188" w:rsidRDefault="00C22188" w:rsidP="000C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77548"/>
      <w:docPartObj>
        <w:docPartGallery w:val="Page Numbers (Top of Page)"/>
        <w:docPartUnique/>
      </w:docPartObj>
    </w:sdtPr>
    <w:sdtEndPr/>
    <w:sdtContent>
      <w:p w:rsidR="00FE0150" w:rsidRDefault="00C22188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3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0150" w:rsidRDefault="00FE015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A0" w:rsidRDefault="006C67A0">
    <w:pPr>
      <w:pStyle w:val="Antrats"/>
    </w:pPr>
  </w:p>
  <w:p w:rsidR="006C67A0" w:rsidRDefault="006C67A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DED"/>
    <w:multiLevelType w:val="hybridMultilevel"/>
    <w:tmpl w:val="CB46E448"/>
    <w:lvl w:ilvl="0" w:tplc="2BBC46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4CE8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2AEF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F8E8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10A4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48A4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BC71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6CFF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1033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59635B"/>
    <w:multiLevelType w:val="hybridMultilevel"/>
    <w:tmpl w:val="C46844FC"/>
    <w:lvl w:ilvl="0" w:tplc="D7546D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1841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3AAA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1456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144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FC5A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B4D5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E88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64A0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C1F3D83"/>
    <w:multiLevelType w:val="hybridMultilevel"/>
    <w:tmpl w:val="D7A8FC60"/>
    <w:lvl w:ilvl="0" w:tplc="7D5A67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8D0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5ECF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B064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87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DAEC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5AD3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02A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257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16C1D06"/>
    <w:multiLevelType w:val="hybridMultilevel"/>
    <w:tmpl w:val="2B28E3B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8100E5"/>
    <w:multiLevelType w:val="hybridMultilevel"/>
    <w:tmpl w:val="194A7520"/>
    <w:lvl w:ilvl="0" w:tplc="E688A0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FA14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F26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1E3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2C92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FE3C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63D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A8A8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4B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5993D1F"/>
    <w:multiLevelType w:val="hybridMultilevel"/>
    <w:tmpl w:val="2DFC96F0"/>
    <w:lvl w:ilvl="0" w:tplc="F146CF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A0E9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667C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9A78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2E0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D82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6AB1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C06E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4486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C113624"/>
    <w:multiLevelType w:val="hybridMultilevel"/>
    <w:tmpl w:val="776CCD44"/>
    <w:lvl w:ilvl="0" w:tplc="53FEAA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6C78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821B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AF1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5099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B40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65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6B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F0F4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24F2DC0"/>
    <w:multiLevelType w:val="hybridMultilevel"/>
    <w:tmpl w:val="B66270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33807"/>
    <w:multiLevelType w:val="hybridMultilevel"/>
    <w:tmpl w:val="45F2E286"/>
    <w:lvl w:ilvl="0" w:tplc="EF38F3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4A36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EA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045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2428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208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34FF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3621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16A3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FB42BF1"/>
    <w:multiLevelType w:val="hybridMultilevel"/>
    <w:tmpl w:val="157ECC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E5045"/>
    <w:multiLevelType w:val="hybridMultilevel"/>
    <w:tmpl w:val="409E42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B8"/>
    <w:rsid w:val="000507BB"/>
    <w:rsid w:val="00060621"/>
    <w:rsid w:val="00095B9E"/>
    <w:rsid w:val="000B64D4"/>
    <w:rsid w:val="000B6704"/>
    <w:rsid w:val="000C58A7"/>
    <w:rsid w:val="000F69E8"/>
    <w:rsid w:val="00100EC7"/>
    <w:rsid w:val="001075FE"/>
    <w:rsid w:val="0012695B"/>
    <w:rsid w:val="0013292A"/>
    <w:rsid w:val="00161388"/>
    <w:rsid w:val="00167E6C"/>
    <w:rsid w:val="00192365"/>
    <w:rsid w:val="00195AFF"/>
    <w:rsid w:val="001B5451"/>
    <w:rsid w:val="001C365E"/>
    <w:rsid w:val="001C5740"/>
    <w:rsid w:val="00220800"/>
    <w:rsid w:val="00234AEC"/>
    <w:rsid w:val="00237D03"/>
    <w:rsid w:val="00241E31"/>
    <w:rsid w:val="002679B7"/>
    <w:rsid w:val="0027577F"/>
    <w:rsid w:val="002B555F"/>
    <w:rsid w:val="002C4A79"/>
    <w:rsid w:val="002C5AA2"/>
    <w:rsid w:val="002C5E39"/>
    <w:rsid w:val="00303468"/>
    <w:rsid w:val="00304691"/>
    <w:rsid w:val="00331659"/>
    <w:rsid w:val="00365F3B"/>
    <w:rsid w:val="00371125"/>
    <w:rsid w:val="0038021A"/>
    <w:rsid w:val="00387844"/>
    <w:rsid w:val="003907B3"/>
    <w:rsid w:val="003D25E3"/>
    <w:rsid w:val="003F2083"/>
    <w:rsid w:val="00414107"/>
    <w:rsid w:val="00422CF2"/>
    <w:rsid w:val="004304A4"/>
    <w:rsid w:val="004532E7"/>
    <w:rsid w:val="00457CDC"/>
    <w:rsid w:val="00465BC6"/>
    <w:rsid w:val="00491429"/>
    <w:rsid w:val="004A1481"/>
    <w:rsid w:val="004B4498"/>
    <w:rsid w:val="004C61FD"/>
    <w:rsid w:val="004F4489"/>
    <w:rsid w:val="004F52D6"/>
    <w:rsid w:val="00535EFB"/>
    <w:rsid w:val="0056099A"/>
    <w:rsid w:val="00572D2F"/>
    <w:rsid w:val="0058209B"/>
    <w:rsid w:val="005A096C"/>
    <w:rsid w:val="005A67D6"/>
    <w:rsid w:val="005C4DBF"/>
    <w:rsid w:val="005D4FE9"/>
    <w:rsid w:val="00616D92"/>
    <w:rsid w:val="00616EDC"/>
    <w:rsid w:val="0063179F"/>
    <w:rsid w:val="006341EA"/>
    <w:rsid w:val="00641548"/>
    <w:rsid w:val="00652A08"/>
    <w:rsid w:val="006574FF"/>
    <w:rsid w:val="00676F5E"/>
    <w:rsid w:val="006809A1"/>
    <w:rsid w:val="006809F4"/>
    <w:rsid w:val="00682469"/>
    <w:rsid w:val="006A01B9"/>
    <w:rsid w:val="006C67A0"/>
    <w:rsid w:val="006C7B11"/>
    <w:rsid w:val="006F3C49"/>
    <w:rsid w:val="007068F2"/>
    <w:rsid w:val="00715D9E"/>
    <w:rsid w:val="00726000"/>
    <w:rsid w:val="00726F45"/>
    <w:rsid w:val="00737774"/>
    <w:rsid w:val="00747BD8"/>
    <w:rsid w:val="00755A7B"/>
    <w:rsid w:val="007762C8"/>
    <w:rsid w:val="00782499"/>
    <w:rsid w:val="00782CEB"/>
    <w:rsid w:val="007833B5"/>
    <w:rsid w:val="00787669"/>
    <w:rsid w:val="00791A9A"/>
    <w:rsid w:val="00795201"/>
    <w:rsid w:val="007E3C86"/>
    <w:rsid w:val="0080293D"/>
    <w:rsid w:val="0081071D"/>
    <w:rsid w:val="00836BAD"/>
    <w:rsid w:val="008604DF"/>
    <w:rsid w:val="008637C1"/>
    <w:rsid w:val="008B33A7"/>
    <w:rsid w:val="009147A5"/>
    <w:rsid w:val="00916AFE"/>
    <w:rsid w:val="00940DC7"/>
    <w:rsid w:val="009420C7"/>
    <w:rsid w:val="009559A4"/>
    <w:rsid w:val="00971B63"/>
    <w:rsid w:val="00976B82"/>
    <w:rsid w:val="00976F29"/>
    <w:rsid w:val="00994059"/>
    <w:rsid w:val="009956BA"/>
    <w:rsid w:val="009A5A91"/>
    <w:rsid w:val="009F3255"/>
    <w:rsid w:val="00A0325D"/>
    <w:rsid w:val="00A03AF8"/>
    <w:rsid w:val="00A163B0"/>
    <w:rsid w:val="00A3602C"/>
    <w:rsid w:val="00A37465"/>
    <w:rsid w:val="00A45EEE"/>
    <w:rsid w:val="00A53006"/>
    <w:rsid w:val="00A62C50"/>
    <w:rsid w:val="00A65905"/>
    <w:rsid w:val="00A748C2"/>
    <w:rsid w:val="00A866DE"/>
    <w:rsid w:val="00A91DD8"/>
    <w:rsid w:val="00AA59DF"/>
    <w:rsid w:val="00AE1C97"/>
    <w:rsid w:val="00AF3FE0"/>
    <w:rsid w:val="00B02535"/>
    <w:rsid w:val="00B036B8"/>
    <w:rsid w:val="00B07263"/>
    <w:rsid w:val="00B07289"/>
    <w:rsid w:val="00B419B2"/>
    <w:rsid w:val="00B875C5"/>
    <w:rsid w:val="00BC4B01"/>
    <w:rsid w:val="00BF2B24"/>
    <w:rsid w:val="00BF7DCB"/>
    <w:rsid w:val="00C22188"/>
    <w:rsid w:val="00C31CAB"/>
    <w:rsid w:val="00C3259A"/>
    <w:rsid w:val="00C36DBE"/>
    <w:rsid w:val="00C73576"/>
    <w:rsid w:val="00CB3D3F"/>
    <w:rsid w:val="00CC1A45"/>
    <w:rsid w:val="00CD51D2"/>
    <w:rsid w:val="00CE59C1"/>
    <w:rsid w:val="00CE6960"/>
    <w:rsid w:val="00D315CB"/>
    <w:rsid w:val="00DA1286"/>
    <w:rsid w:val="00DA574A"/>
    <w:rsid w:val="00DA5C0D"/>
    <w:rsid w:val="00DC156D"/>
    <w:rsid w:val="00DD7059"/>
    <w:rsid w:val="00DE62D9"/>
    <w:rsid w:val="00DF1441"/>
    <w:rsid w:val="00E016E0"/>
    <w:rsid w:val="00E23B1C"/>
    <w:rsid w:val="00E2565F"/>
    <w:rsid w:val="00E2772E"/>
    <w:rsid w:val="00E3765B"/>
    <w:rsid w:val="00E4230E"/>
    <w:rsid w:val="00E43460"/>
    <w:rsid w:val="00E62F58"/>
    <w:rsid w:val="00E63B7B"/>
    <w:rsid w:val="00E65313"/>
    <w:rsid w:val="00E80C2A"/>
    <w:rsid w:val="00E86F59"/>
    <w:rsid w:val="00EA08C6"/>
    <w:rsid w:val="00F0768B"/>
    <w:rsid w:val="00F11887"/>
    <w:rsid w:val="00F44541"/>
    <w:rsid w:val="00F52F70"/>
    <w:rsid w:val="00F55591"/>
    <w:rsid w:val="00F80C72"/>
    <w:rsid w:val="00FA6CC4"/>
    <w:rsid w:val="00FC2B88"/>
    <w:rsid w:val="00FD04C5"/>
    <w:rsid w:val="00FE0150"/>
    <w:rsid w:val="00FE7021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36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36B8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36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454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F44541"/>
    <w:pPr>
      <w:spacing w:after="0" w:line="240" w:lineRule="auto"/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0C5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58A7"/>
  </w:style>
  <w:style w:type="paragraph" w:styleId="Porat">
    <w:name w:val="footer"/>
    <w:basedOn w:val="prastasis"/>
    <w:link w:val="PoratDiagrama"/>
    <w:uiPriority w:val="99"/>
    <w:unhideWhenUsed/>
    <w:rsid w:val="000C5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C58A7"/>
  </w:style>
  <w:style w:type="table" w:styleId="Lentelstinklelis">
    <w:name w:val="Table Grid"/>
    <w:basedOn w:val="prastojilentel"/>
    <w:uiPriority w:val="59"/>
    <w:rsid w:val="006C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BF7D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36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36B8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36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454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F44541"/>
    <w:pPr>
      <w:spacing w:after="0" w:line="240" w:lineRule="auto"/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0C5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58A7"/>
  </w:style>
  <w:style w:type="paragraph" w:styleId="Porat">
    <w:name w:val="footer"/>
    <w:basedOn w:val="prastasis"/>
    <w:link w:val="PoratDiagrama"/>
    <w:uiPriority w:val="99"/>
    <w:unhideWhenUsed/>
    <w:rsid w:val="000C5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C58A7"/>
  </w:style>
  <w:style w:type="table" w:styleId="Lentelstinklelis">
    <w:name w:val="Table Grid"/>
    <w:basedOn w:val="prastojilentel"/>
    <w:uiPriority w:val="59"/>
    <w:rsid w:val="006C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BF7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807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9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33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23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54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88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6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3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01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5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9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5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20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8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81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3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1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1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6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53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4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0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2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9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6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7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4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10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7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8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8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15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7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7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8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9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489EB-24F2-4869-909A-2F7B7292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3708</Words>
  <Characters>2114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</dc:creator>
  <cp:lastModifiedBy>Labaratorija</cp:lastModifiedBy>
  <cp:revision>2</cp:revision>
  <dcterms:created xsi:type="dcterms:W3CDTF">2020-04-21T05:58:00Z</dcterms:created>
  <dcterms:modified xsi:type="dcterms:W3CDTF">2020-04-21T05:58:00Z</dcterms:modified>
</cp:coreProperties>
</file>